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D8F397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9B29AD">
        <w:rPr>
          <w:rStyle w:val="Strong"/>
          <w:rFonts w:asciiTheme="minorHAnsi" w:hAnsiTheme="minorHAnsi" w:cstheme="minorHAnsi"/>
          <w:lang w:val="en-GB"/>
        </w:rPr>
        <w:t>29-G002-21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24A7EEAB" w14:textId="19AEDB63" w:rsidR="00C44890" w:rsidRDefault="00C44890" w:rsidP="003A1D99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78CB7A5A" w14:textId="77777777" w:rsidR="00B858C5" w:rsidRDefault="00B858C5" w:rsidP="00C44890">
      <w:pPr>
        <w:pStyle w:val="Heading3"/>
        <w:rPr>
          <w:rFonts w:cs="Calibri"/>
          <w:lang w:val="en-GB"/>
        </w:rPr>
      </w:pPr>
      <w:bookmarkStart w:id="5" w:name="_Toc312171709"/>
      <w:r w:rsidRPr="00B858C5">
        <w:rPr>
          <w:noProof/>
        </w:rPr>
        <w:drawing>
          <wp:inline distT="0" distB="0" distL="0" distR="0" wp14:anchorId="6DA02F92" wp14:editId="639A710C">
            <wp:extent cx="6097905" cy="3032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905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280F4" w14:textId="0A479FD6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04170505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  <w:r w:rsidR="00276290">
        <w:rPr>
          <w:lang w:val="en-GB"/>
        </w:rPr>
        <w:t xml:space="preserve"> Final quote should be in AUD and CIF. The following documents should be submitted. Failure to provide will result in disqualifying the tenderer. </w:t>
      </w:r>
      <w:r w:rsidR="009B29AD">
        <w:rPr>
          <w:lang w:val="en-GB"/>
        </w:rPr>
        <w:t>Please refer to the instructions on how to submit the tender templates for further details on the tender requirements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Start w:id="8" w:name="_GoBack"/>
      <w:bookmarkEnd w:id="6"/>
      <w:bookmarkEnd w:id="8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6988D46E" w:rsidR="00C44890" w:rsidRPr="00492684" w:rsidRDefault="008B1539" w:rsidP="00C44890">
      <w:pPr>
        <w:rPr>
          <w:lang w:val="en-GB"/>
        </w:rPr>
      </w:pPr>
      <w:r>
        <w:rPr>
          <w:lang w:val="en-GB"/>
        </w:rPr>
        <w:t>As Kiribati is still locked down, all these could be done via a Zoom call if we need their assistance regarding to the installation service</w:t>
      </w:r>
      <w:r w:rsidR="003E01C6">
        <w:rPr>
          <w:lang w:val="en-GB"/>
        </w:rPr>
        <w:t xml:space="preserve">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1F327AD0" w:rsidR="00C44890" w:rsidRPr="00492684" w:rsidRDefault="003A1D99" w:rsidP="00C44890">
      <w:pPr>
        <w:rPr>
          <w:lang w:val="en-GB"/>
        </w:rPr>
      </w:pPr>
      <w:r>
        <w:rPr>
          <w:lang w:val="en-GB"/>
        </w:rPr>
        <w:t>To be arrived at Kiritimati Island in July 2021</w:t>
      </w:r>
    </w:p>
    <w:bookmarkEnd w:id="4"/>
    <w:bookmarkEnd w:id="5"/>
    <w:p w14:paraId="69E741C9" w14:textId="3766045A" w:rsidR="00C44890" w:rsidRPr="00276290" w:rsidRDefault="00C44890" w:rsidP="00276290">
      <w:pPr>
        <w:pStyle w:val="Heading2"/>
      </w:pPr>
      <w:r w:rsidRPr="00492684">
        <w:t>Description of the Good</w:t>
      </w:r>
      <w:bookmarkEnd w:id="1"/>
      <w:r w:rsidR="00966D9B">
        <w:t xml:space="preserve">- refer to Annex 1. </w:t>
      </w:r>
    </w:p>
    <w:p w14:paraId="6B89AB38" w14:textId="1E3D4B0A" w:rsidR="00276290" w:rsidRPr="00A318B5" w:rsidRDefault="003458DF" w:rsidP="00276290">
      <w:r>
        <w:t xml:space="preserve">See the Specification for the Crusher Machine in this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5930"/>
      </w:tblGrid>
      <w:tr w:rsidR="00276290" w:rsidRPr="00A318B5" w14:paraId="42219121" w14:textId="77777777" w:rsidTr="00071607">
        <w:trPr>
          <w:trHeight w:val="462"/>
        </w:trPr>
        <w:tc>
          <w:tcPr>
            <w:tcW w:w="8306" w:type="dxa"/>
            <w:gridSpan w:val="2"/>
          </w:tcPr>
          <w:p w14:paraId="1B7A692D" w14:textId="77777777" w:rsidR="00276290" w:rsidRPr="00A318B5" w:rsidRDefault="00276290" w:rsidP="00071607">
            <w:pPr>
              <w:jc w:val="center"/>
              <w:rPr>
                <w:rFonts w:ascii="Times New Roman" w:hAnsi="Times New Roman"/>
                <w:b/>
              </w:rPr>
            </w:pPr>
            <w:r w:rsidRPr="00A318B5">
              <w:rPr>
                <w:rFonts w:ascii="Times New Roman" w:hAnsi="Times New Roman"/>
                <w:b/>
              </w:rPr>
              <w:t>Crusher &amp; Grinder</w:t>
            </w:r>
          </w:p>
        </w:tc>
      </w:tr>
      <w:tr w:rsidR="00276290" w:rsidRPr="00A318B5" w14:paraId="17EB3650" w14:textId="77777777" w:rsidTr="00071607">
        <w:trPr>
          <w:trHeight w:val="436"/>
        </w:trPr>
        <w:tc>
          <w:tcPr>
            <w:tcW w:w="2376" w:type="dxa"/>
          </w:tcPr>
          <w:p w14:paraId="1CC97828" w14:textId="77777777" w:rsidR="00276290" w:rsidRPr="00A318B5" w:rsidRDefault="00276290" w:rsidP="0007160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A318B5">
              <w:rPr>
                <w:rFonts w:ascii="Times New Roman" w:hAnsi="Times New Roman"/>
                <w:b/>
                <w:i/>
              </w:rPr>
              <w:t>Preference</w:t>
            </w:r>
          </w:p>
        </w:tc>
        <w:tc>
          <w:tcPr>
            <w:tcW w:w="5930" w:type="dxa"/>
          </w:tcPr>
          <w:p w14:paraId="78134FD9" w14:textId="77777777" w:rsidR="00276290" w:rsidRPr="00A318B5" w:rsidRDefault="00276290" w:rsidP="0007160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A318B5">
              <w:rPr>
                <w:rFonts w:ascii="Times New Roman" w:hAnsi="Times New Roman"/>
                <w:b/>
                <w:i/>
              </w:rPr>
              <w:t>Descriptions</w:t>
            </w:r>
          </w:p>
        </w:tc>
      </w:tr>
      <w:tr w:rsidR="00276290" w:rsidRPr="00A318B5" w14:paraId="611C271C" w14:textId="77777777" w:rsidTr="00071607">
        <w:trPr>
          <w:trHeight w:val="462"/>
        </w:trPr>
        <w:tc>
          <w:tcPr>
            <w:tcW w:w="2376" w:type="dxa"/>
          </w:tcPr>
          <w:p w14:paraId="358F65EB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lastRenderedPageBreak/>
              <w:t>Made from Stainless</w:t>
            </w:r>
          </w:p>
        </w:tc>
        <w:tc>
          <w:tcPr>
            <w:tcW w:w="5930" w:type="dxa"/>
          </w:tcPr>
          <w:p w14:paraId="5945AD74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Can with stand humidity &amp; tropical weather</w:t>
            </w:r>
          </w:p>
        </w:tc>
      </w:tr>
      <w:tr w:rsidR="00276290" w:rsidRPr="00A318B5" w14:paraId="59228D92" w14:textId="77777777" w:rsidTr="00071607">
        <w:trPr>
          <w:trHeight w:val="436"/>
        </w:trPr>
        <w:tc>
          <w:tcPr>
            <w:tcW w:w="2376" w:type="dxa"/>
          </w:tcPr>
          <w:p w14:paraId="10155390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Power input</w:t>
            </w:r>
          </w:p>
        </w:tc>
        <w:tc>
          <w:tcPr>
            <w:tcW w:w="5930" w:type="dxa"/>
          </w:tcPr>
          <w:p w14:paraId="1D336E7E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220-240v</w:t>
            </w:r>
          </w:p>
        </w:tc>
      </w:tr>
      <w:tr w:rsidR="00276290" w:rsidRPr="00A318B5" w14:paraId="3CA1AA23" w14:textId="77777777" w:rsidTr="00071607">
        <w:trPr>
          <w:trHeight w:val="436"/>
        </w:trPr>
        <w:tc>
          <w:tcPr>
            <w:tcW w:w="2376" w:type="dxa"/>
          </w:tcPr>
          <w:p w14:paraId="1D9E03EA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Capacity</w:t>
            </w:r>
          </w:p>
        </w:tc>
        <w:tc>
          <w:tcPr>
            <w:tcW w:w="5930" w:type="dxa"/>
          </w:tcPr>
          <w:p w14:paraId="5208F4BC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500-1500kg</w:t>
            </w:r>
          </w:p>
        </w:tc>
      </w:tr>
      <w:tr w:rsidR="00276290" w:rsidRPr="00A318B5" w14:paraId="3119E649" w14:textId="77777777" w:rsidTr="00071607">
        <w:trPr>
          <w:trHeight w:val="462"/>
        </w:trPr>
        <w:tc>
          <w:tcPr>
            <w:tcW w:w="2376" w:type="dxa"/>
          </w:tcPr>
          <w:p w14:paraId="2108D264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Revolution of Spindle</w:t>
            </w:r>
          </w:p>
        </w:tc>
        <w:tc>
          <w:tcPr>
            <w:tcW w:w="5930" w:type="dxa"/>
          </w:tcPr>
          <w:p w14:paraId="6A7BF95A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2800r/min</w:t>
            </w:r>
          </w:p>
        </w:tc>
      </w:tr>
      <w:tr w:rsidR="00276290" w:rsidRPr="00A318B5" w14:paraId="3A0815AA" w14:textId="77777777" w:rsidTr="00071607">
        <w:trPr>
          <w:trHeight w:val="436"/>
        </w:trPr>
        <w:tc>
          <w:tcPr>
            <w:tcW w:w="2376" w:type="dxa"/>
          </w:tcPr>
          <w:p w14:paraId="49A44A46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Size of fed material</w:t>
            </w:r>
          </w:p>
        </w:tc>
        <w:tc>
          <w:tcPr>
            <w:tcW w:w="5930" w:type="dxa"/>
          </w:tcPr>
          <w:p w14:paraId="3EC22B68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15(mm)</w:t>
            </w:r>
          </w:p>
        </w:tc>
      </w:tr>
      <w:tr w:rsidR="00276290" w:rsidRPr="00A318B5" w14:paraId="7AD42FC3" w14:textId="77777777" w:rsidTr="00071607">
        <w:trPr>
          <w:trHeight w:val="436"/>
        </w:trPr>
        <w:tc>
          <w:tcPr>
            <w:tcW w:w="2376" w:type="dxa"/>
          </w:tcPr>
          <w:p w14:paraId="6333EF46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Crusher Motor</w:t>
            </w:r>
          </w:p>
        </w:tc>
        <w:tc>
          <w:tcPr>
            <w:tcW w:w="5930" w:type="dxa"/>
          </w:tcPr>
          <w:p w14:paraId="5A6F4C6F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11-15kw</w:t>
            </w:r>
          </w:p>
        </w:tc>
      </w:tr>
      <w:tr w:rsidR="00276290" w:rsidRPr="00A318B5" w14:paraId="60BA1429" w14:textId="77777777" w:rsidTr="00071607">
        <w:trPr>
          <w:trHeight w:val="462"/>
        </w:trPr>
        <w:tc>
          <w:tcPr>
            <w:tcW w:w="2376" w:type="dxa"/>
          </w:tcPr>
          <w:p w14:paraId="39394C31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Grinding size</w:t>
            </w:r>
          </w:p>
        </w:tc>
        <w:tc>
          <w:tcPr>
            <w:tcW w:w="5930" w:type="dxa"/>
          </w:tcPr>
          <w:p w14:paraId="662CD37B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60-120 mesh</w:t>
            </w:r>
          </w:p>
        </w:tc>
      </w:tr>
      <w:tr w:rsidR="00276290" w:rsidRPr="00A318B5" w14:paraId="7D26CC5E" w14:textId="77777777" w:rsidTr="00071607">
        <w:trPr>
          <w:trHeight w:val="436"/>
        </w:trPr>
        <w:tc>
          <w:tcPr>
            <w:tcW w:w="2376" w:type="dxa"/>
          </w:tcPr>
          <w:p w14:paraId="5DA45A1C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Energy source</w:t>
            </w:r>
          </w:p>
        </w:tc>
        <w:tc>
          <w:tcPr>
            <w:tcW w:w="5930" w:type="dxa"/>
          </w:tcPr>
          <w:p w14:paraId="0521CF9F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Renewable and Fossil</w:t>
            </w:r>
          </w:p>
        </w:tc>
      </w:tr>
      <w:tr w:rsidR="00276290" w:rsidRPr="00A318B5" w14:paraId="03D957DD" w14:textId="77777777" w:rsidTr="00071607">
        <w:trPr>
          <w:trHeight w:val="436"/>
        </w:trPr>
        <w:tc>
          <w:tcPr>
            <w:tcW w:w="2376" w:type="dxa"/>
          </w:tcPr>
          <w:p w14:paraId="547B2889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Operation</w:t>
            </w:r>
          </w:p>
        </w:tc>
        <w:tc>
          <w:tcPr>
            <w:tcW w:w="5930" w:type="dxa"/>
          </w:tcPr>
          <w:p w14:paraId="13CEE950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Automatic and manual (switchover)</w:t>
            </w:r>
          </w:p>
        </w:tc>
      </w:tr>
      <w:tr w:rsidR="00276290" w:rsidRPr="00A318B5" w14:paraId="133B6D96" w14:textId="77777777" w:rsidTr="00071607">
        <w:trPr>
          <w:trHeight w:val="436"/>
        </w:trPr>
        <w:tc>
          <w:tcPr>
            <w:tcW w:w="2376" w:type="dxa"/>
          </w:tcPr>
          <w:p w14:paraId="440C7CCC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Warranty</w:t>
            </w:r>
          </w:p>
        </w:tc>
        <w:tc>
          <w:tcPr>
            <w:tcW w:w="5930" w:type="dxa"/>
          </w:tcPr>
          <w:p w14:paraId="2E1C6AD6" w14:textId="77777777" w:rsidR="00276290" w:rsidRPr="00A318B5" w:rsidRDefault="00276290" w:rsidP="00071607">
            <w:pPr>
              <w:rPr>
                <w:rFonts w:ascii="Times New Roman" w:hAnsi="Times New Roman"/>
              </w:rPr>
            </w:pPr>
            <w:r w:rsidRPr="00A318B5">
              <w:rPr>
                <w:rFonts w:ascii="Times New Roman" w:hAnsi="Times New Roman"/>
              </w:rPr>
              <w:t>1-2 years (even better)</w:t>
            </w: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2C360" w14:textId="77777777" w:rsidR="00694EDE" w:rsidRDefault="00694EDE">
      <w:r>
        <w:separator/>
      </w:r>
    </w:p>
  </w:endnote>
  <w:endnote w:type="continuationSeparator" w:id="0">
    <w:p w14:paraId="7CEB294A" w14:textId="77777777" w:rsidR="00694EDE" w:rsidRDefault="00694EDE">
      <w:r>
        <w:continuationSeparator/>
      </w:r>
    </w:p>
  </w:endnote>
  <w:endnote w:type="continuationNotice" w:id="1">
    <w:p w14:paraId="4BD58FC3" w14:textId="77777777" w:rsidR="00694EDE" w:rsidRDefault="00694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B29AD" w:rsidRPr="009B29AD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B29AD" w:rsidRPr="009B29AD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5D744F6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B29AD">
      <w:rPr>
        <w:noProof/>
      </w:rPr>
      <w:t>2021-04-21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03AF3" w14:textId="77777777" w:rsidR="00694EDE" w:rsidRDefault="00694EDE">
      <w:r>
        <w:separator/>
      </w:r>
    </w:p>
  </w:footnote>
  <w:footnote w:type="continuationSeparator" w:id="0">
    <w:p w14:paraId="12D28C90" w14:textId="77777777" w:rsidR="00694EDE" w:rsidRDefault="00694EDE">
      <w:r>
        <w:continuationSeparator/>
      </w:r>
    </w:p>
  </w:footnote>
  <w:footnote w:type="continuationNotice" w:id="1">
    <w:p w14:paraId="38539F63" w14:textId="77777777" w:rsidR="00694EDE" w:rsidRDefault="00694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0D5B04F2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A6A9B"/>
    <w:multiLevelType w:val="hybridMultilevel"/>
    <w:tmpl w:val="1B9CA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6290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8DF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1D9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1C6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595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5EC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EDE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1539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D9B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9A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5EE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8C5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E98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199A99-ADCD-43E5-B489-932A5EB4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25</TotalTime>
  <Pages>3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1144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10</cp:revision>
  <cp:lastPrinted>2013-10-18T08:32:00Z</cp:lastPrinted>
  <dcterms:created xsi:type="dcterms:W3CDTF">2021-04-21T00:29:00Z</dcterms:created>
  <dcterms:modified xsi:type="dcterms:W3CDTF">2021-04-21T03:18:00Z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